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color w:val="000000"/>
          <w:sz w:val="23"/>
          <w:szCs w:val="23"/>
          <w:highlight w:val="white"/>
          <w:lang w:eastAsia="ru-RU"/>
        </w:rPr>
      </w:pPr>
      <w:r>
        <w:rPr>
          <w:rFonts w:eastAsia="Times New Roman" w:cs="Arial" w:ascii="Arial" w:hAnsi="Arial"/>
          <w:b/>
          <w:color w:val="000000"/>
          <w:sz w:val="23"/>
          <w:szCs w:val="23"/>
          <w:shd w:fill="FFFFFF" w:val="clear"/>
          <w:lang w:eastAsia="ru-RU"/>
        </w:rPr>
        <w:t>ИП Галкова О.В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color w:val="000000"/>
          <w:sz w:val="23"/>
          <w:szCs w:val="23"/>
          <w:highlight w:val="white"/>
          <w:lang w:eastAsia="ru-RU"/>
        </w:rPr>
      </w:pPr>
      <w:r>
        <w:rPr>
          <w:rFonts w:eastAsia="Times New Roman" w:cs="Arial" w:ascii="Arial" w:hAnsi="Arial"/>
          <w:b/>
          <w:color w:val="000000"/>
          <w:sz w:val="23"/>
          <w:szCs w:val="23"/>
          <w:shd w:fill="FFFFFF" w:val="clear"/>
          <w:lang w:val="en-US" w:eastAsia="ru-RU"/>
        </w:rPr>
        <w:t>best-yurt.ru</w:t>
      </w:r>
      <w:r>
        <w:rPr>
          <w:rFonts w:eastAsia="Times New Roman" w:cs="Arial" w:ascii="Arial" w:hAnsi="Arial"/>
          <w:b/>
          <w:color w:val="000000"/>
          <w:sz w:val="23"/>
          <w:szCs w:val="23"/>
          <w:shd w:fill="FFFFFF" w:val="clear"/>
          <w:lang w:val="ru-RU" w:eastAsia="ru-RU"/>
        </w:rPr>
        <w:t xml:space="preserve">  т. </w:t>
      </w:r>
      <w:r>
        <w:rPr>
          <w:rFonts w:eastAsia="Times New Roman" w:cs="Arial" w:ascii="Arial" w:hAnsi="Arial"/>
          <w:b/>
          <w:color w:val="000000"/>
          <w:sz w:val="23"/>
          <w:szCs w:val="23"/>
          <w:shd w:fill="FFFFFF" w:val="clear"/>
          <w:lang w:val="en-US" w:eastAsia="ru-RU"/>
        </w:rPr>
        <w:t>89526341024</w:t>
      </w:r>
    </w:p>
    <w:p>
      <w:pPr>
        <w:pStyle w:val="Normal"/>
        <w:jc w:val="center"/>
        <w:rPr>
          <w:b/>
          <w:b/>
          <w:color w:val="C00000"/>
        </w:rPr>
      </w:pPr>
      <w:r>
        <w:rPr>
          <w:rFonts w:eastAsia="Times New Roman" w:cs="Arial" w:ascii="Arial" w:hAnsi="Arial"/>
          <w:b/>
          <w:color w:val="000000"/>
          <w:sz w:val="23"/>
          <w:szCs w:val="23"/>
          <w:shd w:fill="FFFFFF" w:val="clear"/>
        </w:rPr>
        <w:t>Юрта 10-и стенная диаметром 10 м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eastAsia="Times New Roman"/>
          <w:color w:val="000000"/>
          <w:highlight w:val="white"/>
        </w:rPr>
      </w:pPr>
      <w:r>
        <w:rPr/>
        <w:t>площадь строения по полу 78,5 м</w:t>
      </w:r>
    </w:p>
    <w:p>
      <w:pPr>
        <w:pStyle w:val="Normal"/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fill="FFFFFF" w:val="clear"/>
        </w:rPr>
        <w:t>высота стены 1,8 м</w:t>
      </w:r>
    </w:p>
    <w:p>
      <w:pPr>
        <w:pStyle w:val="Normal"/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shd w:fill="FFFFFF" w:val="clear"/>
        </w:rPr>
        <w:t>высота в середине – 3,90 м.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color w:val="000000"/>
          <w:sz w:val="23"/>
          <w:szCs w:val="23"/>
          <w:lang w:eastAsia="ru-RU"/>
        </w:rPr>
        <w:t>Базовая комплектация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 xml:space="preserve"> 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в эту комплектацию входит: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каркас не окрашенный (натуральное дерево – эко вариант) + полный комплект веревок и ремней – 270 000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- чехол наружный белого (или иного) цвета </w:t>
      </w:r>
      <w:r>
        <w:rPr>
          <w:rFonts w:eastAsia="Times New Roman" w:ascii="Times New Roman" w:hAnsi="Times New Roman"/>
          <w:b/>
          <w:color w:val="FF0000"/>
          <w:sz w:val="24"/>
          <w:szCs w:val="24"/>
          <w:lang w:eastAsia="ru-RU"/>
        </w:rPr>
        <w:t>из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синтетической тентовой ткани с водоотталкивающей пропиткой оксфорд 600 </w:t>
      </w:r>
      <w:r>
        <w:rPr>
          <w:rFonts w:eastAsia="Times New Roman" w:ascii="Times New Roman" w:hAnsi="Times New Roman"/>
          <w:color w:val="FF0000"/>
          <w:sz w:val="24"/>
          <w:szCs w:val="24"/>
          <w:lang w:val="en-US" w:eastAsia="ru-RU"/>
        </w:rPr>
        <w:t>PU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1000  - 66 500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чехол из силиконизированной ткани – 108 000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FF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 xml:space="preserve">   </w:t>
      </w: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 xml:space="preserve">- каркас + чехол из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силиконизированной ткани</w:t>
      </w: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 xml:space="preserve"> + веревки = 365 000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утеплитель из натурального войлока толщиной 6 мм – 70 000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утеплитель из натурального войлока толщиной 8-9 мм – 94 000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- утеплитель из натурального войлока серого цвета толщиной 10-11 мм стоит – 115 000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b/>
          <w:b/>
          <w:color w:val="00B0F0"/>
          <w:sz w:val="23"/>
          <w:szCs w:val="23"/>
          <w:lang w:eastAsia="ru-RU"/>
        </w:rPr>
      </w:pPr>
      <w:r>
        <w:rPr>
          <w:rFonts w:eastAsia="Times New Roman" w:ascii="Times New Roman" w:hAnsi="Times New Roman"/>
          <w:b/>
          <w:color w:val="00B0F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b/>
          <w:color w:val="00B0F0"/>
          <w:sz w:val="24"/>
          <w:szCs w:val="24"/>
          <w:lang w:eastAsia="ru-RU"/>
        </w:rPr>
        <w:t>- утеплитель из</w:t>
      </w:r>
      <w:r>
        <w:rPr>
          <w:rFonts w:eastAsia="Times New Roman" w:cs="Arial" w:ascii="Arial" w:hAnsi="Arial"/>
          <w:b/>
          <w:color w:val="00B0F0"/>
          <w:sz w:val="23"/>
          <w:szCs w:val="23"/>
          <w:lang w:eastAsia="ru-RU"/>
        </w:rPr>
        <w:t xml:space="preserve"> файбера </w:t>
      </w:r>
      <w:r>
        <w:rPr>
          <w:rFonts w:eastAsia="Times New Roman" w:ascii="Times New Roman" w:hAnsi="Times New Roman"/>
          <w:b/>
          <w:color w:val="00B0F0"/>
          <w:sz w:val="24"/>
          <w:szCs w:val="24"/>
          <w:lang w:eastAsia="ru-RU"/>
        </w:rPr>
        <w:t xml:space="preserve">толщиной 3-5 см </w:t>
      </w:r>
      <w:r>
        <w:rPr>
          <w:rFonts w:eastAsia="Times New Roman" w:cs="Arial" w:ascii="Arial" w:hAnsi="Arial"/>
          <w:b/>
          <w:color w:val="00B0F0"/>
          <w:sz w:val="23"/>
          <w:szCs w:val="23"/>
          <w:lang w:eastAsia="ru-RU"/>
        </w:rPr>
        <w:t>плотностью 500 г/м2 – 55 000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b/>
          <w:b/>
          <w:color w:val="00B05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B05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b/>
          <w:color w:val="00B050"/>
          <w:sz w:val="24"/>
          <w:szCs w:val="24"/>
          <w:lang w:eastAsia="ru-RU"/>
        </w:rPr>
        <w:t>- утеплитель из искусственного войлока серого (или иного) цвета толщиной 6 мм из полиэфирного волокна (из которого синтепон делают) плотностью 1 200 г/м2 – 75 000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- наценка на увеличение высоты стены до 2 м – 3 % от стоимости базовой комплектации, например: 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365 000 + 94 000 = 459 000 рублей; 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459 000 : 100 х 3 = 13 700 рублей (размер наценки при увеличении стены до 2 м)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color w:val="000000"/>
          <w:sz w:val="23"/>
          <w:szCs w:val="23"/>
          <w:lang w:eastAsia="ru-RU"/>
        </w:rPr>
        <w:t>Дополнительные опции: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дополнительная паропроницаемая гидро-ветро защита крыши от дождя, укладывается на крышу на войлок под наружный чехол (из гидро-ветрозащитного паропроницаемого мембранного полотна) – 28 000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или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дополнительная паропроницаемая гидро-ветро защита стен от дождя, укладывается на стены на войлок под наружный чехол (из гидро-ветрозащитного паропроницаемого мембранного полотна) – 20 000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FF0000"/>
          <w:sz w:val="24"/>
          <w:szCs w:val="24"/>
        </w:rPr>
        <w:t xml:space="preserve">интерьерное покрытие каркаса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(чтобы войлок не было видно изнутри юрты):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один вариант</w:t>
      </w:r>
      <w:r>
        <w:rPr>
          <w:rFonts w:ascii="Times New Roman" w:hAnsi="Times New Roman"/>
          <w:color w:val="FF0000"/>
          <w:sz w:val="24"/>
          <w:szCs w:val="24"/>
        </w:rPr>
        <w:t xml:space="preserve"> -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из плотной бязи молочно-белого цвета (100% хлопок) </w:t>
      </w:r>
      <w:r>
        <w:rPr>
          <w:rFonts w:ascii="Times New Roman" w:hAnsi="Times New Roman"/>
          <w:color w:val="FF0000"/>
          <w:sz w:val="24"/>
          <w:szCs w:val="24"/>
        </w:rPr>
        <w:t>в виде внутреннего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цельного чехла – 38 000 рублей 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000000" w:themeColor="text1"/>
          <w:sz w:val="23"/>
          <w:szCs w:val="23"/>
          <w:lang w:eastAsia="ru-RU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ru-RU"/>
        </w:rPr>
        <w:t>второй вариант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>спанлайт белого цвета, плотностью 100 г/м2 (крыша отдельно, стена отдельно) - 28 000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покраска деталей каркаса (кроме решетчатых стен) морилкой для дерева (цвет на выбор) или эмалью на 1 раз – 15 000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покраска деталей каркаса (кроме решетчатых стен) морилкой для дерева (цвет на выбор) или эмалью на 2 раза – 22 000 – 30 000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клапан (урьхо) – (размером 3,8 м х 3,8 м двойной, с войлоком внутри, с замком молния) – 20 000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- покраска только двери на 1 раз морилкой, эмалью или лаком – 2 500 рублей;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- покраска только двери на 2 раза морилкой по дереву или эмалью или лаком – 7500 рублей;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- обработка стен – решеток биоантисептиком для древесины – 5 500 рублей;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- обработка деревянных деталей каркаса (кроме стен – решеток) и дверей биоантисептиком для древесины– 8 500 рублей;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разделка на тооно под трубу двойная с утеплителем внутри – 3 000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форточка (рама) на тооно (верхнем круге) с регулируемыми шарнирами - 4 500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поликарбонат монолитный прозрачный как стекло толщиной 2 мм – 30 000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поликарбонат сотовый толщиной 6 мм – 6 000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дополнительный слой войлока 8-9 мм – 94 000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 дополнительный слой файбера - 55 000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дополнительный слой искусственного войлока серого (или иного) цвета толщиной 6 мм из полиэфирного волокна (из которого синтепон делают) плотностью 1 200 г/м2 – 75 000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дополнительный дверной блок – 15 000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оконная рама панорамная под стеклопакеты __ м – ____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орнамент на чехле по верхнему краю стены «МЕАНДР» (бесконечность)  – от 20 000 до ______рублей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упаковка (</w:t>
      </w:r>
      <w:r>
        <w:rPr>
          <w:rFonts w:eastAsia="Times New Roman" w:ascii="Times New Roman" w:hAnsi="Times New Roman"/>
          <w:b/>
          <w:color w:val="000000" w:themeColor="text1"/>
          <w:szCs w:val="24"/>
          <w:lang w:eastAsia="ru-RU"/>
        </w:rPr>
        <w:t>ориентировочно 10 м3; 1 400 кг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) – 8 000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FF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b/>
          <w:b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color w:val="000000" w:themeColor="text1"/>
          <w:sz w:val="23"/>
          <w:szCs w:val="23"/>
          <w:lang w:eastAsia="ru-RU"/>
        </w:rPr>
        <w:t>Итого</w:t>
      </w: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>, цена комплектации, выделенной красным шрифтом, с 1-им слоем натурального войлока</w:t>
      </w:r>
      <w:r>
        <w:rPr>
          <w:rFonts w:eastAsia="Times New Roman" w:cs="Arial" w:ascii="Arial" w:hAnsi="Arial"/>
          <w:b/>
          <w:color w:val="000000" w:themeColor="text1"/>
          <w:sz w:val="23"/>
          <w:szCs w:val="23"/>
          <w:lang w:eastAsia="ru-RU"/>
        </w:rPr>
        <w:t>: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FF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>365 000 + 94 000 + 28 000 + 38 000 + 7 500 + 5 500 + 8 500 + 3 000 + 4 500 + 30 000 + 8 000 =</w:t>
      </w:r>
      <w:r>
        <w:rPr>
          <w:rFonts w:eastAsia="Times New Roman" w:cs="Arial" w:ascii="Arial" w:hAnsi="Arial"/>
          <w:b/>
          <w:color w:val="FF0000"/>
          <w:sz w:val="23"/>
          <w:szCs w:val="23"/>
          <w:lang w:eastAsia="ru-RU"/>
        </w:rPr>
        <w:t xml:space="preserve"> 686 000</w:t>
      </w: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 xml:space="preserve"> рублей 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FF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>С двумя слоями войлока толщиной по 8-9 мм каждый слой – 686 000 + 94 000 = 780 000 рублей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>Если один слой войлока заменить на файбер: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 xml:space="preserve">686 000 + </w:t>
      </w:r>
      <w:r>
        <w:rPr>
          <w:rFonts w:eastAsia="Times New Roman" w:cs="Arial" w:ascii="Arial" w:hAnsi="Arial"/>
          <w:b/>
          <w:color w:val="00B050"/>
          <w:sz w:val="23"/>
          <w:szCs w:val="23"/>
          <w:lang w:eastAsia="ru-RU"/>
        </w:rPr>
        <w:t>55 000</w:t>
      </w: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 xml:space="preserve"> </w:t>
      </w: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>= 741 000 рублей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>Если вместо войлока будет 2 слоя файбера: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FF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 xml:space="preserve">686 000 – 94 000 </w:t>
      </w:r>
      <w:r>
        <w:rPr>
          <w:rFonts w:eastAsia="Times New Roman" w:cs="Arial" w:ascii="Arial" w:hAnsi="Arial"/>
          <w:b/>
          <w:color w:val="00B050"/>
          <w:sz w:val="23"/>
          <w:szCs w:val="23"/>
          <w:lang w:eastAsia="ru-RU"/>
        </w:rPr>
        <w:t>+ 55 000 + 55 000</w:t>
      </w: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 xml:space="preserve"> = 702 000 рублей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>Если утеплителем будет искусственный войлок в 2 слоя: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 xml:space="preserve">686 000 – 94 000 + </w:t>
      </w:r>
      <w:r>
        <w:rPr>
          <w:rFonts w:eastAsia="Times New Roman" w:cs="Arial" w:ascii="Arial" w:hAnsi="Arial"/>
          <w:b/>
          <w:color w:val="00B0F0"/>
          <w:sz w:val="23"/>
          <w:szCs w:val="23"/>
          <w:lang w:eastAsia="ru-RU"/>
        </w:rPr>
        <w:t>75 000 + 75 000</w:t>
      </w: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 xml:space="preserve"> = 742 000 рублей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>Если утеплить одним слоем искусственного войлока + один слой файбера: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FF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 xml:space="preserve">686 000 – 94 000 + </w:t>
      </w:r>
      <w:r>
        <w:rPr>
          <w:rFonts w:eastAsia="Times New Roman" w:cs="Arial" w:ascii="Arial" w:hAnsi="Arial"/>
          <w:b/>
          <w:color w:val="00B0F0"/>
          <w:sz w:val="23"/>
          <w:szCs w:val="23"/>
          <w:lang w:eastAsia="ru-RU"/>
        </w:rPr>
        <w:t>75 000</w:t>
      </w: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 xml:space="preserve"> + </w:t>
      </w:r>
      <w:r>
        <w:rPr>
          <w:rFonts w:eastAsia="Times New Roman" w:cs="Arial" w:ascii="Arial" w:hAnsi="Arial"/>
          <w:b/>
          <w:color w:val="00B050"/>
          <w:sz w:val="23"/>
          <w:szCs w:val="23"/>
          <w:lang w:eastAsia="ru-RU"/>
        </w:rPr>
        <w:t>55 000</w:t>
      </w: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 xml:space="preserve"> = 722 000 рублей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FF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</w:r>
    </w:p>
    <w:p>
      <w:pPr>
        <w:pStyle w:val="ListParagraph"/>
        <w:tabs>
          <w:tab w:val="clear" w:pos="708"/>
          <w:tab w:val="left" w:pos="1035" w:leader="none"/>
          <w:tab w:val="center" w:pos="4961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>Иные дополнительные опции на Ваше усмотрение.</w:t>
        <w:tab/>
        <w:tab/>
      </w:r>
    </w:p>
    <w:p>
      <w:pPr>
        <w:pStyle w:val="Normal"/>
        <w:jc w:val="both"/>
        <w:rPr>
          <w:b/>
          <w:b/>
          <w:color w:val="000000" w:themeColor="text1"/>
        </w:rPr>
      </w:pPr>
      <w:r>
        <w:rPr>
          <w:b/>
          <w:color w:val="000000" w:themeColor="text1"/>
        </w:rPr>
        <w:t>СПЕЦИАЛЬНОЕ ПРЕДЛОЖЕНИЕ:</w:t>
      </w:r>
    </w:p>
    <w:p>
      <w:pPr>
        <w:pStyle w:val="Normal"/>
        <w:jc w:val="both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t xml:space="preserve">ПО ИНДИВИДУАЛЬНОМУ ЗАКАЗУ МЫ МОЖЕМ ИЗГОТОВИТЬ ЮРТЫ ЛЮБЫХ НЕ СТАНДАРТНЫХ РАЗМЕРОВ ПО ДИАМЕТРУ И ВЫСОТЕ СТЕНЫ, </w:t>
      </w:r>
      <w:r>
        <w:rPr>
          <w:b/>
          <w:color w:val="000000" w:themeColor="text1"/>
          <w:sz w:val="28"/>
          <w:szCs w:val="28"/>
        </w:rPr>
        <w:t>например,  сделать юрту со стеной высотой 2 -2,3 м и тд. и т.п.</w:t>
      </w:r>
    </w:p>
    <w:p>
      <w:pPr>
        <w:pStyle w:val="Normal"/>
        <w:tabs>
          <w:tab w:val="clear" w:pos="708"/>
          <w:tab w:val="left" w:pos="3885" w:leader="none"/>
        </w:tabs>
        <w:rPr/>
      </w:pPr>
      <w:r>
        <w:rPr/>
        <w:tab/>
      </w:r>
    </w:p>
    <w:p>
      <w:pPr>
        <w:pStyle w:val="Normal"/>
        <w:rPr>
          <w:color w:val="C00000"/>
        </w:rPr>
      </w:pPr>
      <w:r>
        <w:rPr>
          <w:color w:val="C00000"/>
          <w:sz w:val="32"/>
          <w:szCs w:val="32"/>
        </w:rPr>
        <w:t xml:space="preserve">Мы являемся производителями и поэтому даем Вам на изделия гарантию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000000"/>
          <w:sz w:val="23"/>
          <w:szCs w:val="23"/>
          <w:highlight w:val="white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highlight w:val="white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8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32707521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20d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4"/>
    <w:uiPriority w:val="99"/>
    <w:qFormat/>
    <w:rsid w:val="003920d6"/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920d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link w:val="a5"/>
    <w:uiPriority w:val="99"/>
    <w:unhideWhenUsed/>
    <w:rsid w:val="003920d6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LibreOffice/6.4.0.3$Windows_X86_64 LibreOffice_project/b0a288ab3d2d4774cb44b62f04d5d28733ac6df8</Application>
  <Pages>2</Pages>
  <Words>756</Words>
  <Characters>3721</Characters>
  <CharactersWithSpaces>4570</CharactersWithSpaces>
  <Paragraphs>62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2022-01-24T16:26:00Z</dcterms:created>
  <dc:creator>bair</dc:creator>
  <dc:description/>
  <dc:language>ru-RU</dc:language>
  <cp:lastModifiedBy/>
  <dcterms:modified xsi:type="dcterms:W3CDTF">2022-04-28T09:01:28Z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